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EC" w:rsidRDefault="000266EC" w:rsidP="000266EC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B56A20">
        <w:rPr>
          <w:rFonts w:hint="eastAsia"/>
          <w:sz w:val="23"/>
          <w:szCs w:val="23"/>
          <w:rtl/>
        </w:rPr>
        <w:t>‏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 xml:space="preserve"> </w:t>
      </w:r>
    </w:p>
    <w:p w:rsidR="000266EC" w:rsidRDefault="000266EC" w:rsidP="000266EC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</w:p>
    <w:p w:rsidR="000266EC" w:rsidRPr="005C3049" w:rsidRDefault="000266EC" w:rsidP="000266EC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דין וחשבון לגבי כמויות פסולת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שם הרשות המקומית : 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מועצה אזורית באר טוביה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4E52C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מס' תושבים: 23,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4</w:t>
      </w:r>
      <w:r w:rsidR="004E52CC">
        <w:rPr>
          <w:rFonts w:ascii="Calibri" w:eastAsia="Calibri" w:hAnsi="Calibri" w:hint="cs"/>
          <w:sz w:val="24"/>
          <w:szCs w:val="24"/>
          <w:rtl/>
          <w:lang w:eastAsia="en-US"/>
        </w:rPr>
        <w:t>45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4E52C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תקופת הדיווח : מ </w:t>
      </w:r>
      <w:r w:rsidRPr="005C3049">
        <w:rPr>
          <w:rFonts w:ascii="Calibri" w:eastAsia="Calibri" w:hAnsi="Calibri"/>
          <w:sz w:val="24"/>
          <w:szCs w:val="24"/>
          <w:rtl/>
          <w:lang w:eastAsia="en-US"/>
        </w:rPr>
        <w:t>–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1 בינואר עד 31 בדצמבר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 xml:space="preserve">   202</w:t>
      </w:r>
      <w:r w:rsidR="004E52CC">
        <w:rPr>
          <w:rFonts w:ascii="Calibri" w:eastAsia="Calibri" w:hAnsi="Calibri" w:hint="cs"/>
          <w:sz w:val="24"/>
          <w:szCs w:val="24"/>
          <w:rtl/>
          <w:lang w:eastAsia="en-US"/>
        </w:rPr>
        <w:t>2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 xml:space="preserve"> 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כמות הפסולת למחזור לסוגיה, שפונתה למחזור והטמנה כמפורט להלן: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2841"/>
      </w:tblGrid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מקום / מפעל שאליו פונתה הפסולת</w:t>
            </w:r>
          </w:p>
        </w:tc>
        <w:tc>
          <w:tcPr>
            <w:tcW w:w="217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כמות ( טון )</w:t>
            </w:r>
          </w:p>
          <w:p w:rsidR="000266EC" w:rsidRPr="005C3049" w:rsidRDefault="000266EC" w:rsidP="004E52CC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20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</w:t>
            </w:r>
            <w:r w:rsidR="004E52CC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סוג הפסולת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82.94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עיתון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8478B6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</w:t>
            </w:r>
            <w:r w:rsidR="008478B6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ינפיניה</w:t>
            </w:r>
            <w:proofErr w:type="spellEnd"/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4.85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לבן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ק.מ.מ</w:t>
            </w:r>
            <w:proofErr w:type="spellEnd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מפעלי מחזור בע"מ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423.52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קרטון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אביב תעשיות, 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49.95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פלסטיק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480A28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תאגיד </w:t>
            </w:r>
            <w:proofErr w:type="spellStart"/>
            <w:r w:rsidR="000266EC"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ת.מ.י.ר</w:t>
            </w:r>
            <w:proofErr w:type="spellEnd"/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20.35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זכוכית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4.7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מתכות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מאי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0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סוללות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0266EC" w:rsidRPr="005C3049" w:rsidRDefault="007E260F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1158.24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שמנים ושומנים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דודאים </w:t>
            </w:r>
          </w:p>
        </w:tc>
        <w:tc>
          <w:tcPr>
            <w:tcW w:w="2171" w:type="dxa"/>
          </w:tcPr>
          <w:p w:rsidR="000266EC" w:rsidRPr="005C3049" w:rsidRDefault="000266EC" w:rsidP="008478B6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8,</w:t>
            </w:r>
            <w:r w:rsidR="008478B6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434.32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גזם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מפעלי מחזור עד הלום בע"מ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20,719.52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בניין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רוזניר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בע"מ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21.90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טקסטיל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0266EC" w:rsidRPr="008478B6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407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צמיגים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דודאים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11,565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גושית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ארושה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14,443.71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פסולת ביתית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מאי</w:t>
            </w:r>
          </w:p>
        </w:tc>
        <w:tc>
          <w:tcPr>
            <w:tcW w:w="2171" w:type="dxa"/>
          </w:tcPr>
          <w:p w:rsidR="000266EC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93.74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אלקטרונית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0266EC" w:rsidRPr="005C3049" w:rsidRDefault="008478B6" w:rsidP="00175FB3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31,</w:t>
            </w:r>
            <w:r w:rsidR="00175FB3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400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.</w:t>
            </w:r>
            <w:r w:rsidR="00175FB3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53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סה"כ </w:t>
            </w:r>
            <w:proofErr w:type="spellStart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מיחזור</w:t>
            </w:r>
            <w:proofErr w:type="spellEnd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 / השבה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0266EC" w:rsidRPr="005C3049" w:rsidRDefault="008478B6" w:rsidP="00E07E6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26,008.71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 להטמנה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0266EC" w:rsidRPr="005C3049" w:rsidRDefault="008478B6" w:rsidP="00175FB3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57,</w:t>
            </w:r>
            <w:r w:rsidR="00175FB3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409.24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פסולת: הטמנה, מחזור והשבת משאבים</w:t>
            </w:r>
          </w:p>
        </w:tc>
      </w:tr>
      <w:tr w:rsidR="000266EC" w:rsidRPr="005C3049" w:rsidTr="00E07E6D">
        <w:tc>
          <w:tcPr>
            <w:tcW w:w="3510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0266EC" w:rsidRPr="005C3049" w:rsidRDefault="008478B6" w:rsidP="00F33871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54.</w:t>
            </w:r>
            <w:r w:rsidR="00F33871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70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%</w:t>
            </w:r>
          </w:p>
        </w:tc>
        <w:tc>
          <w:tcPr>
            <w:tcW w:w="2841" w:type="dxa"/>
          </w:tcPr>
          <w:p w:rsidR="000266EC" w:rsidRPr="005C3049" w:rsidRDefault="000266EC" w:rsidP="00E07E6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% המחזור ו/או השבת משאבים מסה"כ הפסולת המיוצרת ברשות</w:t>
            </w: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2"/>
          <w:szCs w:val="22"/>
          <w:rtl/>
          <w:lang w:eastAsia="en-US"/>
        </w:rPr>
        <w:t xml:space="preserve"> 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0266EC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שם המאשרת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: אביבה מסיקה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תפקיד: 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מ"מ מנהל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מחלקת 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שפ"ע</w:t>
      </w: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0266EC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0266EC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Default="000266EC" w:rsidP="000266EC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0266EC" w:rsidRPr="005C3049" w:rsidRDefault="000266EC" w:rsidP="00830F99">
      <w:pPr>
        <w:bidi w:val="0"/>
        <w:jc w:val="right"/>
        <w:rPr>
          <w:rFonts w:ascii="Calibri" w:eastAsia="Calibri" w:hAnsi="Calibri" w:cs="Arial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ראש הרשות: יעקב אביבי _______________   גזבר הרשות: </w:t>
      </w:r>
      <w:r w:rsidR="00830F99">
        <w:rPr>
          <w:rFonts w:ascii="Calibri" w:eastAsia="Calibri" w:hAnsi="Calibri" w:hint="cs"/>
          <w:sz w:val="24"/>
          <w:szCs w:val="24"/>
          <w:rtl/>
          <w:lang w:eastAsia="en-US"/>
        </w:rPr>
        <w:t>ענבל ברמי</w:t>
      </w:r>
      <w:bookmarkStart w:id="0" w:name="_GoBack"/>
      <w:bookmarkEnd w:id="0"/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_________________</w:t>
      </w:r>
    </w:p>
    <w:p w:rsidR="000266EC" w:rsidRPr="005C3049" w:rsidRDefault="000266EC" w:rsidP="000266EC">
      <w:pPr>
        <w:spacing w:line="360" w:lineRule="auto"/>
        <w:ind w:left="7200"/>
        <w:rPr>
          <w:sz w:val="23"/>
          <w:szCs w:val="23"/>
        </w:rPr>
      </w:pPr>
    </w:p>
    <w:p w:rsidR="000266EC" w:rsidRPr="00A5097B" w:rsidRDefault="000266EC" w:rsidP="000266EC"/>
    <w:p w:rsidR="000266EC" w:rsidRPr="00973A43" w:rsidRDefault="000266EC" w:rsidP="000266EC"/>
    <w:p w:rsidR="009D7A9F" w:rsidRPr="000266EC" w:rsidRDefault="009D7A9F" w:rsidP="000266EC">
      <w:pPr>
        <w:jc w:val="both"/>
        <w:rPr>
          <w:rtl/>
        </w:rPr>
      </w:pPr>
    </w:p>
    <w:sectPr w:rsidR="009D7A9F" w:rsidRPr="000266EC" w:rsidSect="00E9411E">
      <w:headerReference w:type="default" r:id="rId6"/>
      <w:footerReference w:type="default" r:id="rId7"/>
      <w:pgSz w:w="11906" w:h="16838" w:code="9"/>
      <w:pgMar w:top="1440" w:right="1134" w:bottom="993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0F99">
      <w:r>
        <w:separator/>
      </w:r>
    </w:p>
  </w:endnote>
  <w:endnote w:type="continuationSeparator" w:id="0">
    <w:p w:rsidR="00000000" w:rsidRDefault="0083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8478B6" w:rsidP="008F385B">
    <w:pPr>
      <w:pStyle w:val="a5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5A3775" wp14:editId="750E5C97">
          <wp:simplePos x="0" y="0"/>
          <wp:positionH relativeFrom="page">
            <wp:posOffset>438150</wp:posOffset>
          </wp:positionH>
          <wp:positionV relativeFrom="paragraph">
            <wp:posOffset>-610235</wp:posOffset>
          </wp:positionV>
          <wp:extent cx="6715125" cy="808499"/>
          <wp:effectExtent l="0" t="0" r="0" b="0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שורת כתוב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25" cy="80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0F99">
      <w:r>
        <w:separator/>
      </w:r>
    </w:p>
  </w:footnote>
  <w:footnote w:type="continuationSeparator" w:id="0">
    <w:p w:rsidR="00000000" w:rsidRDefault="0083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8478B6" w:rsidP="008F385B">
    <w:pPr>
      <w:pStyle w:val="a3"/>
      <w:tabs>
        <w:tab w:val="clear" w:pos="8306"/>
      </w:tabs>
      <w:ind w:left="-1475" w:right="-1418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41C65" wp14:editId="04F22AA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202371" cy="1066800"/>
          <wp:effectExtent l="0" t="0" r="8255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93"/>
                  <a:stretch/>
                </pic:blipFill>
                <pic:spPr bwMode="auto">
                  <a:xfrm>
                    <a:off x="0" y="0"/>
                    <a:ext cx="8202371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5B" w:rsidRDefault="00830F99" w:rsidP="008F385B">
    <w:pPr>
      <w:pStyle w:val="a3"/>
      <w:tabs>
        <w:tab w:val="clear" w:pos="8306"/>
      </w:tabs>
      <w:ind w:left="-1475" w:right="-1418"/>
      <w:rPr>
        <w:noProof/>
        <w:rtl/>
      </w:rPr>
    </w:pPr>
  </w:p>
  <w:p w:rsidR="008F385B" w:rsidRDefault="00830F99" w:rsidP="008F385B">
    <w:pPr>
      <w:pStyle w:val="a3"/>
      <w:tabs>
        <w:tab w:val="clear" w:pos="8306"/>
        <w:tab w:val="right" w:pos="10205"/>
      </w:tabs>
      <w:ind w:lef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EC"/>
    <w:rsid w:val="000266EC"/>
    <w:rsid w:val="00163C7F"/>
    <w:rsid w:val="00175FB3"/>
    <w:rsid w:val="00463130"/>
    <w:rsid w:val="00480A28"/>
    <w:rsid w:val="004E52CC"/>
    <w:rsid w:val="006B713C"/>
    <w:rsid w:val="007E260F"/>
    <w:rsid w:val="00830F99"/>
    <w:rsid w:val="008478B6"/>
    <w:rsid w:val="009D7A9F"/>
    <w:rsid w:val="00AE7AA2"/>
    <w:rsid w:val="00F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5464"/>
  <w15:chartTrackingRefBased/>
  <w15:docId w15:val="{1AA666BF-7290-4DB4-BF4F-384C38B2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EC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6E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0266EC"/>
  </w:style>
  <w:style w:type="paragraph" w:styleId="a5">
    <w:name w:val="footer"/>
    <w:basedOn w:val="a"/>
    <w:link w:val="a6"/>
    <w:uiPriority w:val="99"/>
    <w:unhideWhenUsed/>
    <w:rsid w:val="000266E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0266EC"/>
  </w:style>
  <w:style w:type="table" w:styleId="a7">
    <w:name w:val="Table Grid"/>
    <w:basedOn w:val="a1"/>
    <w:uiPriority w:val="59"/>
    <w:rsid w:val="000266EC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מסיקה אביבה</dc:creator>
  <cp:keywords/>
  <dc:description/>
  <cp:lastModifiedBy>מסיקה אביבה</cp:lastModifiedBy>
  <cp:revision>12</cp:revision>
  <cp:lastPrinted>2023-03-30T10:15:00Z</cp:lastPrinted>
  <dcterms:created xsi:type="dcterms:W3CDTF">2023-03-20T12:51:00Z</dcterms:created>
  <dcterms:modified xsi:type="dcterms:W3CDTF">2023-03-30T10:17:00Z</dcterms:modified>
</cp:coreProperties>
</file>